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7F23D" w14:textId="2F272CB6" w:rsidR="00332AE7" w:rsidRPr="00265D49" w:rsidRDefault="00332AE7" w:rsidP="00BD649D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65D49">
        <w:rPr>
          <w:rFonts w:ascii="Arial" w:hAnsi="Arial" w:cs="Arial"/>
          <w:b/>
          <w:sz w:val="20"/>
          <w:szCs w:val="20"/>
        </w:rPr>
        <w:t xml:space="preserve">TERMO DE RETIFICAÇÃO </w:t>
      </w:r>
      <w:r w:rsidR="00D35EA8" w:rsidRPr="00265D49">
        <w:rPr>
          <w:rFonts w:ascii="Arial" w:hAnsi="Arial" w:cs="Arial"/>
          <w:b/>
          <w:sz w:val="20"/>
          <w:szCs w:val="20"/>
        </w:rPr>
        <w:t xml:space="preserve">DE ITEM </w:t>
      </w:r>
      <w:r w:rsidR="00E5169E" w:rsidRPr="00265D49">
        <w:rPr>
          <w:rFonts w:ascii="Arial" w:hAnsi="Arial" w:cs="Arial"/>
          <w:b/>
          <w:sz w:val="20"/>
          <w:szCs w:val="20"/>
        </w:rPr>
        <w:t xml:space="preserve">01 DO LOTE 01 </w:t>
      </w:r>
      <w:r w:rsidR="00C21B31" w:rsidRPr="00265D49">
        <w:rPr>
          <w:rFonts w:ascii="Arial" w:hAnsi="Arial" w:cs="Arial"/>
          <w:b/>
          <w:sz w:val="20"/>
          <w:szCs w:val="20"/>
        </w:rPr>
        <w:t xml:space="preserve">SERVIÇO DE APOIO LOGÍSTICO E RECEPTIVO </w:t>
      </w:r>
    </w:p>
    <w:p w14:paraId="39AD19E3" w14:textId="77777777" w:rsidR="00BD649D" w:rsidRPr="00265D49" w:rsidRDefault="00BD649D" w:rsidP="00BD649D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844D03F" w14:textId="529DC3E1" w:rsidR="00332AE7" w:rsidRPr="00265D49" w:rsidRDefault="00332AE7" w:rsidP="00332AE7">
      <w:pPr>
        <w:jc w:val="center"/>
        <w:rPr>
          <w:rFonts w:ascii="Arial" w:hAnsi="Arial" w:cs="Arial"/>
          <w:b/>
          <w:sz w:val="20"/>
          <w:szCs w:val="20"/>
        </w:rPr>
      </w:pPr>
      <w:r w:rsidRPr="00265D49">
        <w:rPr>
          <w:rFonts w:ascii="Arial" w:hAnsi="Arial" w:cs="Arial"/>
          <w:b/>
          <w:sz w:val="20"/>
          <w:szCs w:val="20"/>
        </w:rPr>
        <w:t>PROCESSO ADMINISTRATIVO Nº 0</w:t>
      </w:r>
      <w:r w:rsidR="00E5169E" w:rsidRPr="00265D49">
        <w:rPr>
          <w:rFonts w:ascii="Arial" w:hAnsi="Arial" w:cs="Arial"/>
          <w:b/>
          <w:sz w:val="20"/>
          <w:szCs w:val="20"/>
        </w:rPr>
        <w:t>53</w:t>
      </w:r>
      <w:r w:rsidRPr="00265D49">
        <w:rPr>
          <w:rFonts w:ascii="Arial" w:hAnsi="Arial" w:cs="Arial"/>
          <w:b/>
          <w:sz w:val="20"/>
          <w:szCs w:val="20"/>
        </w:rPr>
        <w:t>/2026</w:t>
      </w:r>
      <w:r w:rsidR="00D35EA8" w:rsidRPr="00265D49">
        <w:rPr>
          <w:rFonts w:ascii="Arial" w:hAnsi="Arial" w:cs="Arial"/>
          <w:b/>
          <w:sz w:val="20"/>
          <w:szCs w:val="20"/>
        </w:rPr>
        <w:t>, P</w:t>
      </w:r>
      <w:r w:rsidR="00E5169E" w:rsidRPr="00265D49">
        <w:rPr>
          <w:rFonts w:ascii="Arial" w:hAnsi="Arial" w:cs="Arial"/>
          <w:b/>
          <w:sz w:val="20"/>
          <w:szCs w:val="20"/>
        </w:rPr>
        <w:t>P</w:t>
      </w:r>
      <w:r w:rsidR="00D35EA8" w:rsidRPr="00265D49">
        <w:rPr>
          <w:rFonts w:ascii="Arial" w:hAnsi="Arial" w:cs="Arial"/>
          <w:b/>
          <w:sz w:val="20"/>
          <w:szCs w:val="20"/>
        </w:rPr>
        <w:t xml:space="preserve"> N.º 00</w:t>
      </w:r>
      <w:r w:rsidR="00E5169E" w:rsidRPr="00265D49">
        <w:rPr>
          <w:rFonts w:ascii="Arial" w:hAnsi="Arial" w:cs="Arial"/>
          <w:b/>
          <w:sz w:val="20"/>
          <w:szCs w:val="20"/>
        </w:rPr>
        <w:t>1</w:t>
      </w:r>
      <w:r w:rsidR="00D35EA8" w:rsidRPr="00265D49">
        <w:rPr>
          <w:rFonts w:ascii="Arial" w:hAnsi="Arial" w:cs="Arial"/>
          <w:b/>
          <w:sz w:val="20"/>
          <w:szCs w:val="20"/>
        </w:rPr>
        <w:t xml:space="preserve">/2026 – </w:t>
      </w:r>
      <w:r w:rsidR="00E5169E" w:rsidRPr="00265D49">
        <w:rPr>
          <w:rFonts w:ascii="Arial" w:hAnsi="Arial" w:cs="Arial"/>
          <w:b/>
          <w:sz w:val="20"/>
          <w:szCs w:val="20"/>
        </w:rPr>
        <w:t>LOCAÇÃO DE EQUIPAMENTOS, INFRAESTRUTURA E SERVIÇOS</w:t>
      </w:r>
      <w:r w:rsidR="00D35EA8" w:rsidRPr="00265D49">
        <w:rPr>
          <w:rFonts w:ascii="Arial" w:hAnsi="Arial" w:cs="Arial"/>
          <w:b/>
          <w:sz w:val="20"/>
          <w:szCs w:val="20"/>
        </w:rPr>
        <w:t>.</w:t>
      </w:r>
    </w:p>
    <w:p w14:paraId="5A8EF15A" w14:textId="01F318FE" w:rsidR="006108B0" w:rsidRPr="00265D49" w:rsidRDefault="00332AE7" w:rsidP="00BD649D">
      <w:pPr>
        <w:spacing w:after="0"/>
        <w:jc w:val="both"/>
        <w:rPr>
          <w:rFonts w:ascii="Arial" w:hAnsi="Arial" w:cs="Arial"/>
          <w:sz w:val="20"/>
          <w:szCs w:val="20"/>
        </w:rPr>
      </w:pPr>
      <w:r w:rsidRPr="00265D49">
        <w:rPr>
          <w:rFonts w:ascii="Arial" w:hAnsi="Arial" w:cs="Arial"/>
          <w:sz w:val="20"/>
          <w:szCs w:val="20"/>
        </w:rPr>
        <w:tab/>
        <w:t xml:space="preserve">Pelo presente Termo, procede-se à retificação do detalhamento do </w:t>
      </w:r>
      <w:r w:rsidR="0042041C" w:rsidRPr="00265D49">
        <w:rPr>
          <w:rFonts w:ascii="Arial" w:hAnsi="Arial" w:cs="Arial"/>
          <w:sz w:val="20"/>
          <w:szCs w:val="20"/>
        </w:rPr>
        <w:t>descritivo</w:t>
      </w:r>
      <w:r w:rsidRPr="00265D49">
        <w:rPr>
          <w:rFonts w:ascii="Arial" w:hAnsi="Arial" w:cs="Arial"/>
          <w:sz w:val="20"/>
          <w:szCs w:val="20"/>
        </w:rPr>
        <w:t xml:space="preserve"> referente ao </w:t>
      </w:r>
      <w:r w:rsidR="00535115" w:rsidRPr="00265D49">
        <w:rPr>
          <w:rFonts w:ascii="Arial" w:hAnsi="Arial" w:cs="Arial"/>
          <w:sz w:val="20"/>
          <w:szCs w:val="20"/>
        </w:rPr>
        <w:t xml:space="preserve">item </w:t>
      </w:r>
      <w:r w:rsidRPr="00265D49">
        <w:rPr>
          <w:rFonts w:ascii="Arial" w:hAnsi="Arial" w:cs="Arial"/>
          <w:sz w:val="20"/>
          <w:szCs w:val="20"/>
        </w:rPr>
        <w:t xml:space="preserve">nº </w:t>
      </w:r>
      <w:r w:rsidR="002213AE" w:rsidRPr="00265D49">
        <w:rPr>
          <w:rFonts w:ascii="Arial" w:hAnsi="Arial" w:cs="Arial"/>
          <w:sz w:val="20"/>
          <w:szCs w:val="20"/>
        </w:rPr>
        <w:t xml:space="preserve">01 do lote 01 - </w:t>
      </w:r>
      <w:r w:rsidR="00BD649D" w:rsidRPr="00265D49">
        <w:rPr>
          <w:rFonts w:ascii="Arial" w:hAnsi="Arial" w:cs="Arial"/>
          <w:b/>
          <w:bCs/>
          <w:i/>
          <w:iCs/>
          <w:sz w:val="20"/>
          <w:szCs w:val="20"/>
        </w:rPr>
        <w:t>SERVIÇO DE APOIO LOGÍSTICO E RECEPTIVO</w:t>
      </w:r>
      <w:r w:rsidR="002213AE" w:rsidRPr="00265D49">
        <w:rPr>
          <w:rFonts w:ascii="Arial" w:hAnsi="Arial" w:cs="Arial"/>
          <w:sz w:val="20"/>
          <w:szCs w:val="20"/>
        </w:rPr>
        <w:t xml:space="preserve">, </w:t>
      </w:r>
      <w:r w:rsidR="00BD649D" w:rsidRPr="00265D49">
        <w:rPr>
          <w:rFonts w:ascii="Arial" w:hAnsi="Arial" w:cs="Arial"/>
          <w:sz w:val="20"/>
          <w:szCs w:val="20"/>
        </w:rPr>
        <w:t xml:space="preserve">em todo o processo administrativo, termo de referência e edital, </w:t>
      </w:r>
      <w:r w:rsidR="00535115" w:rsidRPr="00265D49">
        <w:rPr>
          <w:rFonts w:ascii="Arial" w:hAnsi="Arial" w:cs="Arial"/>
          <w:sz w:val="20"/>
          <w:szCs w:val="20"/>
        </w:rPr>
        <w:t>e lançamento no sistema</w:t>
      </w:r>
      <w:r w:rsidRPr="00265D49">
        <w:rPr>
          <w:rFonts w:ascii="Arial" w:hAnsi="Arial" w:cs="Arial"/>
          <w:sz w:val="20"/>
          <w:szCs w:val="20"/>
        </w:rPr>
        <w:t xml:space="preserve">, em razão </w:t>
      </w:r>
      <w:r w:rsidR="00BD649D" w:rsidRPr="00265D49">
        <w:rPr>
          <w:rFonts w:ascii="Arial" w:hAnsi="Arial" w:cs="Arial"/>
          <w:sz w:val="20"/>
          <w:szCs w:val="20"/>
        </w:rPr>
        <w:t>do acato parcial do pregoeiro a impugnação do item onde o descritivo do item 01 do lote 01, que será retificado e também sem alterar a data do pregão que esta anunciada para o dia 19/03/2026 as 08h00 (MS)</w:t>
      </w:r>
      <w:r w:rsidRPr="00265D49">
        <w:rPr>
          <w:rFonts w:ascii="Arial" w:hAnsi="Arial" w:cs="Arial"/>
          <w:sz w:val="20"/>
          <w:szCs w:val="20"/>
        </w:rPr>
        <w:t>, sem qualquer alteração substancial da matéria ou do conteúdo, razão pela qual resta dispensada a realização d</w:t>
      </w:r>
      <w:r w:rsidR="00BD649D" w:rsidRPr="00265D49">
        <w:rPr>
          <w:rFonts w:ascii="Arial" w:hAnsi="Arial" w:cs="Arial"/>
          <w:sz w:val="20"/>
          <w:szCs w:val="20"/>
        </w:rPr>
        <w:t>e</w:t>
      </w:r>
      <w:r w:rsidRPr="00265D49">
        <w:rPr>
          <w:rFonts w:ascii="Arial" w:hAnsi="Arial" w:cs="Arial"/>
          <w:sz w:val="20"/>
          <w:szCs w:val="20"/>
        </w:rPr>
        <w:t xml:space="preserve"> </w:t>
      </w:r>
      <w:r w:rsidR="00BD649D" w:rsidRPr="00265D49">
        <w:rPr>
          <w:rFonts w:ascii="Arial" w:hAnsi="Arial" w:cs="Arial"/>
          <w:sz w:val="20"/>
          <w:szCs w:val="20"/>
        </w:rPr>
        <w:t xml:space="preserve">nova data </w:t>
      </w:r>
      <w:r w:rsidR="00535115" w:rsidRPr="00265D49">
        <w:rPr>
          <w:rFonts w:ascii="Arial" w:hAnsi="Arial" w:cs="Arial"/>
          <w:sz w:val="20"/>
          <w:szCs w:val="20"/>
        </w:rPr>
        <w:t>do edital</w:t>
      </w:r>
      <w:r w:rsidRPr="00265D49">
        <w:rPr>
          <w:rFonts w:ascii="Arial" w:hAnsi="Arial" w:cs="Arial"/>
          <w:sz w:val="20"/>
          <w:szCs w:val="20"/>
        </w:rPr>
        <w:t>, nos termos que seguem:</w:t>
      </w:r>
    </w:p>
    <w:p w14:paraId="51413576" w14:textId="77777777" w:rsidR="00332AE7" w:rsidRPr="00265D49" w:rsidRDefault="00332AE7" w:rsidP="00332AE7">
      <w:pPr>
        <w:spacing w:after="0"/>
        <w:rPr>
          <w:rFonts w:ascii="Arial" w:hAnsi="Arial" w:cs="Arial"/>
          <w:b/>
          <w:sz w:val="20"/>
          <w:szCs w:val="20"/>
        </w:rPr>
      </w:pPr>
    </w:p>
    <w:p w14:paraId="4A32241D" w14:textId="443C5B7F" w:rsidR="005C70D9" w:rsidRPr="00265D49" w:rsidRDefault="00BD4104" w:rsidP="006108B0">
      <w:pPr>
        <w:spacing w:after="0"/>
        <w:rPr>
          <w:rFonts w:ascii="Arial" w:hAnsi="Arial" w:cs="Arial"/>
          <w:b/>
          <w:sz w:val="20"/>
          <w:szCs w:val="20"/>
        </w:rPr>
      </w:pPr>
      <w:r w:rsidRPr="00265D49">
        <w:rPr>
          <w:rFonts w:ascii="Arial" w:hAnsi="Arial" w:cs="Arial"/>
          <w:b/>
          <w:sz w:val="20"/>
          <w:szCs w:val="20"/>
        </w:rPr>
        <w:t>Onde se leu:</w:t>
      </w:r>
    </w:p>
    <w:p w14:paraId="2DAA23D8" w14:textId="77777777" w:rsidR="00E5169E" w:rsidRPr="00265D49" w:rsidRDefault="00E5169E" w:rsidP="006108B0">
      <w:pPr>
        <w:spacing w:after="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6976"/>
        <w:gridCol w:w="849"/>
        <w:gridCol w:w="847"/>
      </w:tblGrid>
      <w:tr w:rsidR="00C21B31" w:rsidRPr="00265D49" w14:paraId="3551257D" w14:textId="77777777" w:rsidTr="00C21B31">
        <w:trPr>
          <w:trHeight w:val="391"/>
        </w:trPr>
        <w:tc>
          <w:tcPr>
            <w:tcW w:w="5000" w:type="pct"/>
            <w:gridSpan w:val="4"/>
            <w:shd w:val="clear" w:color="auto" w:fill="A8D08D"/>
            <w:vAlign w:val="center"/>
          </w:tcPr>
          <w:p w14:paraId="364CA48A" w14:textId="77777777" w:rsidR="00C21B31" w:rsidRPr="00265D49" w:rsidRDefault="00C21B31" w:rsidP="008E5871">
            <w:pPr>
              <w:ind w:firstLine="164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LOTE 1 - SERVIÇO DE BRIGADISTA; EQUIPE DE APOIO; SERVIÇO DE CARREGADORES</w:t>
            </w:r>
          </w:p>
        </w:tc>
      </w:tr>
      <w:tr w:rsidR="00C21B31" w:rsidRPr="00265D49" w14:paraId="5C4E7458" w14:textId="77777777" w:rsidTr="00C21B31">
        <w:tc>
          <w:tcPr>
            <w:tcW w:w="361" w:type="pct"/>
            <w:shd w:val="clear" w:color="auto" w:fill="A8D08D"/>
            <w:vAlign w:val="center"/>
          </w:tcPr>
          <w:p w14:paraId="051800B5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732" w:type="pct"/>
            <w:shd w:val="clear" w:color="auto" w:fill="A8D08D"/>
            <w:vAlign w:val="center"/>
          </w:tcPr>
          <w:p w14:paraId="04DFE07F" w14:textId="77777777" w:rsidR="00C21B31" w:rsidRPr="00265D49" w:rsidRDefault="00C21B31" w:rsidP="005318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54" w:type="pct"/>
            <w:shd w:val="clear" w:color="auto" w:fill="A8D08D"/>
            <w:vAlign w:val="center"/>
          </w:tcPr>
          <w:p w14:paraId="1BB41938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53" w:type="pct"/>
            <w:shd w:val="clear" w:color="auto" w:fill="A8D08D"/>
            <w:vAlign w:val="center"/>
          </w:tcPr>
          <w:p w14:paraId="67382BD8" w14:textId="77777777" w:rsidR="00C21B31" w:rsidRPr="00265D49" w:rsidRDefault="00C21B31" w:rsidP="008E587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</w:tr>
      <w:tr w:rsidR="00C21B31" w:rsidRPr="00265D49" w14:paraId="7A80D02E" w14:textId="77777777" w:rsidTr="00C21B31">
        <w:tc>
          <w:tcPr>
            <w:tcW w:w="361" w:type="pct"/>
            <w:vAlign w:val="center"/>
          </w:tcPr>
          <w:p w14:paraId="48D245A2" w14:textId="77777777" w:rsidR="00C21B31" w:rsidRPr="00265D49" w:rsidRDefault="00C21B31" w:rsidP="00C21B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32" w:type="pct"/>
            <w:vAlign w:val="center"/>
          </w:tcPr>
          <w:p w14:paraId="45C646BF" w14:textId="77777777" w:rsidR="00C21B31" w:rsidRPr="00265D49" w:rsidRDefault="00C21B31" w:rsidP="00C21B31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EQUIPE DE APOIO SERVIÇO DE EQUIPE DE APOIO E BRIGADISTA PARA CONTROLE DE ACESSOS, ORIENTAÇÃO DE PÚBLICO;</w:t>
            </w:r>
          </w:p>
          <w:p w14:paraId="6294E0A1" w14:textId="77777777" w:rsidR="00C21B31" w:rsidRPr="00265D49" w:rsidRDefault="00C21B31" w:rsidP="00C21B31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TEMPO MÉDIO DE SERVIÇO DE 08 (OITO) HORAS DE DURAÇÃO;</w:t>
            </w:r>
          </w:p>
          <w:p w14:paraId="047A7920" w14:textId="77777777" w:rsidR="00C21B31" w:rsidRPr="00265D49" w:rsidRDefault="00C21B31" w:rsidP="00C21B31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A EMPRESA DEVERÁ FORNECER EQUIPE DE APOIO E CONTROLE DE ACESSO PARA PORTARIA E ORGANIZAÇÃO DO EVENTO DE FORMA DESARMADA (NÃO SENDO PERMITIDO O USO DE ARMAS LETAIS OU NÃO LETAIS COMO ARMAS DE FOGO, FACAS, SPRAY DE PIMENTA, BASTÃO/CACETETES, MÁQUINA DE CHOQUE/TASER ENTRE OUTRAS), SENDO PERMITIDO COMO FERRAMENTA DE TRABALHO DA EQUIPE, NO QUAL A EMPRESA DEVE FORNECER PARA SEREM USADOS NA PORTARIA DO EVENTO RÁDIOS DE COMUNICAÇÃO PARA COMUNICAÇÃO DOS ENVOLVIDOS.</w:t>
            </w:r>
          </w:p>
          <w:p w14:paraId="69858508" w14:textId="77777777" w:rsidR="00C21B31" w:rsidRPr="00265D49" w:rsidRDefault="00C21B31" w:rsidP="00C21B31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A EMPRESA DEVERÁ DISPONIBILIZAR HOMENS/MULHERES DEVIDAMENTE UNIFORMIZADOS, (SENDO PELO MENOS 30% DA EQUIPE COMPOSTA POR MULHERES E OS OUTROS 70% POR HOMENS), INSTRUÍDOS PARA OS CUIDADOS DE RELACIONAMENTO COM O PÚBLICO.</w:t>
            </w:r>
          </w:p>
          <w:p w14:paraId="424D7DE4" w14:textId="77777777" w:rsidR="00C21B31" w:rsidRPr="00265D49" w:rsidRDefault="00C21B31" w:rsidP="00C21B31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A ALIMENTAÇÃO E TRANSPORTE DEVERÃO SER POR CONTA DA EMPRESA CONTRATADA, BEM COMO DEMAIS CUSTOS PARA EXECUCÃO DO SERVIÇO. A EMPRESA DEVERÁ FORNECER ANTES DO EVENTO, UMA LISTA COM OS NOMES E OS NÚMEROS DOS RG'S DOS ENVOLVIDOS QUE IRÃO TRABALHAR NO EVENTO, BEM COMO O INDIVÍDUO QUE FOR TRABALHAR NO DIA DO EVENTO, APRESENTAR DOCUMENTO PARA IDENTIFICAÇÃO JUNTO A LISTA. A EMPRESA DEVERÁ POSSUIR UM RESPONSÁVEL TÉCNICO QUE IRÁ GERENCIAR TODA A EQUIPE DURANTE O EVENTO.</w:t>
            </w:r>
          </w:p>
          <w:p w14:paraId="31E36294" w14:textId="77777777" w:rsidR="00C21B31" w:rsidRPr="00265D49" w:rsidRDefault="00C21B31" w:rsidP="00C21B31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 xml:space="preserve">OS SERVIÇOS DE BRIGADISTAS DEVEM ATENDER AS EXIGÊNCIAS CONTIDAS NA INO4/DAT/CBMSC, COM CREDENCIAMENTO JUNTO AOS BOMBEIROS, ATIVO NO PERÍODO DA REALIZAÇÃO DO EVENTO. NÃO PODERÁ HAVER SUBSTITUTOS NOS DIAS DA FESTA. OS BRIGADISTAS DEVERÃO INFORMAR NOME, ALÉM DE DOCUMENTO </w:t>
            </w:r>
            <w:r w:rsidRPr="00265D49">
              <w:rPr>
                <w:rFonts w:ascii="Arial" w:hAnsi="Arial" w:cs="Arial"/>
                <w:bCs/>
                <w:sz w:val="20"/>
                <w:szCs w:val="20"/>
              </w:rPr>
              <w:lastRenderedPageBreak/>
              <w:t>PESSOAL COM FOTO PARA LISTA DE CONTRATADOS DA EMPRESA, NO QUAL OS MESMOS</w:t>
            </w:r>
          </w:p>
          <w:p w14:paraId="7B499DEE" w14:textId="77777777" w:rsidR="00C21B31" w:rsidRPr="00265D49" w:rsidRDefault="00C21B31" w:rsidP="00C21B31">
            <w:pPr>
              <w:ind w:firstLine="1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DEVEM APRESENTAR TAIS DOCUMENTOS NO DIA DA PRESTAÇÃO DOS SERVIÇOS. A EMPRESA DEVERÁ CUSTEAR TODAS AS DESPESAS COM ALIMENTAÇÃO, TRANSPORTE E DEMAIS CUSTOS PARA EXECUÇÃO DO CONTRATO, BEM COMO DISPONIBILIZAR UNIFORME DE ACORDO COM INSTRUÇÃO NORMATIVA PERTINENTE;</w:t>
            </w:r>
          </w:p>
        </w:tc>
        <w:tc>
          <w:tcPr>
            <w:tcW w:w="454" w:type="pct"/>
            <w:vAlign w:val="center"/>
          </w:tcPr>
          <w:p w14:paraId="523CAF51" w14:textId="77777777" w:rsidR="00C21B31" w:rsidRPr="00265D49" w:rsidRDefault="00C21B31" w:rsidP="00C21B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lastRenderedPageBreak/>
              <w:t>diária</w:t>
            </w:r>
          </w:p>
        </w:tc>
        <w:tc>
          <w:tcPr>
            <w:tcW w:w="453" w:type="pct"/>
            <w:vAlign w:val="center"/>
          </w:tcPr>
          <w:p w14:paraId="7D1E9A01" w14:textId="77777777" w:rsidR="00C21B31" w:rsidRPr="00265D49" w:rsidRDefault="00C21B31" w:rsidP="00C21B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</w:tr>
      <w:tr w:rsidR="00C21B31" w:rsidRPr="00265D49" w14:paraId="3F660784" w14:textId="77777777" w:rsidTr="00C21B31">
        <w:tc>
          <w:tcPr>
            <w:tcW w:w="361" w:type="pct"/>
            <w:vAlign w:val="center"/>
          </w:tcPr>
          <w:p w14:paraId="3ABF6DDF" w14:textId="77777777" w:rsidR="00C21B31" w:rsidRPr="00265D49" w:rsidRDefault="00C21B31" w:rsidP="00C21B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32" w:type="pct"/>
            <w:vAlign w:val="center"/>
          </w:tcPr>
          <w:p w14:paraId="5CE6D2E9" w14:textId="77777777" w:rsidR="00C21B31" w:rsidRPr="00265D49" w:rsidRDefault="00C21B31" w:rsidP="00C21B31">
            <w:pPr>
              <w:pStyle w:val="Default"/>
              <w:ind w:firstLine="1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FORNECIMENTO DE CARREGADORES</w:t>
            </w:r>
            <w:r w:rsidRPr="00265D49">
              <w:rPr>
                <w:rFonts w:ascii="Arial" w:hAnsi="Arial" w:cs="Arial"/>
                <w:sz w:val="20"/>
                <w:szCs w:val="20"/>
              </w:rPr>
              <w:t>, TRABALHADORES BRAÇAIS AVULSOS, PARA AUXILIAREM NA MONTAGEM E DESMONTAGEM DAS ESTRUTURAS E EQUIPAMENTOS NECESSÁRIOS PARA OS ESPETÁCULOS E SHOWS ARTÍSTICOS.</w:t>
            </w:r>
          </w:p>
          <w:p w14:paraId="1E3618C0" w14:textId="77777777" w:rsidR="00C21B31" w:rsidRPr="00265D49" w:rsidRDefault="00C21B31" w:rsidP="00C21B31">
            <w:pPr>
              <w:ind w:firstLine="16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TODAS AS DESPESAS DE DOCUMENTAÇÃO ENTRE OUTRAS, PARA EXECUÇÃO DO SERVIÇO,</w:t>
            </w:r>
          </w:p>
        </w:tc>
        <w:tc>
          <w:tcPr>
            <w:tcW w:w="454" w:type="pct"/>
            <w:vAlign w:val="center"/>
          </w:tcPr>
          <w:p w14:paraId="1C604B01" w14:textId="77777777" w:rsidR="00C21B31" w:rsidRPr="00265D49" w:rsidRDefault="00C21B31" w:rsidP="00C21B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diária</w:t>
            </w:r>
          </w:p>
        </w:tc>
        <w:tc>
          <w:tcPr>
            <w:tcW w:w="453" w:type="pct"/>
            <w:vAlign w:val="center"/>
          </w:tcPr>
          <w:p w14:paraId="352A2341" w14:textId="77777777" w:rsidR="00C21B31" w:rsidRPr="00265D49" w:rsidRDefault="00C21B31" w:rsidP="00C21B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40</w:t>
            </w:r>
          </w:p>
        </w:tc>
      </w:tr>
      <w:tr w:rsidR="00C21B31" w:rsidRPr="00265D49" w14:paraId="21157AB7" w14:textId="77777777" w:rsidTr="00C21B31">
        <w:tc>
          <w:tcPr>
            <w:tcW w:w="5000" w:type="pct"/>
            <w:gridSpan w:val="4"/>
            <w:vAlign w:val="center"/>
          </w:tcPr>
          <w:p w14:paraId="483B2C0B" w14:textId="77777777" w:rsidR="00C21B31" w:rsidRPr="00265D49" w:rsidRDefault="00C21B31" w:rsidP="00C21B31">
            <w:pPr>
              <w:ind w:firstLine="164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VALOR TOTAL DO LOTE 01 R$</w:t>
            </w:r>
          </w:p>
        </w:tc>
      </w:tr>
    </w:tbl>
    <w:p w14:paraId="4106A09E" w14:textId="77777777" w:rsidR="00E5169E" w:rsidRPr="00265D49" w:rsidRDefault="00E5169E" w:rsidP="006108B0">
      <w:pPr>
        <w:spacing w:after="0"/>
        <w:rPr>
          <w:rFonts w:ascii="Arial" w:hAnsi="Arial" w:cs="Arial"/>
          <w:b/>
          <w:sz w:val="20"/>
          <w:szCs w:val="20"/>
        </w:rPr>
      </w:pPr>
    </w:p>
    <w:p w14:paraId="4454F775" w14:textId="77777777" w:rsidR="00C21B31" w:rsidRPr="00265D49" w:rsidRDefault="00C21B31" w:rsidP="006108B0">
      <w:pPr>
        <w:spacing w:after="0"/>
        <w:rPr>
          <w:rFonts w:ascii="Arial" w:hAnsi="Arial" w:cs="Arial"/>
          <w:b/>
          <w:sz w:val="20"/>
          <w:szCs w:val="20"/>
        </w:rPr>
      </w:pPr>
    </w:p>
    <w:p w14:paraId="4BFBDA0E" w14:textId="38CDEED9" w:rsidR="00C628B4" w:rsidRPr="00265D49" w:rsidRDefault="00BD4104" w:rsidP="002D763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65D49">
        <w:rPr>
          <w:rFonts w:ascii="Arial" w:hAnsi="Arial" w:cs="Arial"/>
          <w:b/>
          <w:sz w:val="20"/>
          <w:szCs w:val="20"/>
        </w:rPr>
        <w:t>Leia-se:</w:t>
      </w:r>
    </w:p>
    <w:p w14:paraId="0AB19A47" w14:textId="77777777" w:rsidR="00585654" w:rsidRPr="00265D49" w:rsidRDefault="00585654" w:rsidP="00585654">
      <w:pPr>
        <w:spacing w:after="0"/>
        <w:jc w:val="both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6540"/>
        <w:gridCol w:w="850"/>
        <w:gridCol w:w="850"/>
        <w:gridCol w:w="421"/>
      </w:tblGrid>
      <w:tr w:rsidR="002213AE" w:rsidRPr="00265D49" w14:paraId="18EF5E85" w14:textId="77777777" w:rsidTr="008E5871">
        <w:trPr>
          <w:trHeight w:val="391"/>
        </w:trPr>
        <w:tc>
          <w:tcPr>
            <w:tcW w:w="5000" w:type="pct"/>
            <w:gridSpan w:val="5"/>
            <w:shd w:val="clear" w:color="auto" w:fill="A8D08D"/>
            <w:vAlign w:val="center"/>
          </w:tcPr>
          <w:p w14:paraId="78315DFB" w14:textId="6A3BBF8E" w:rsidR="002213AE" w:rsidRPr="00265D49" w:rsidRDefault="002213AE" w:rsidP="008E5871">
            <w:pPr>
              <w:ind w:firstLine="164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LOTE 1 - </w:t>
            </w:r>
            <w:r w:rsidR="00BD649D" w:rsidRPr="00265D49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SERVIÇO DE APOIO LOGÍSTICO E RECEPTIVO </w:t>
            </w:r>
          </w:p>
        </w:tc>
      </w:tr>
      <w:tr w:rsidR="00C21B31" w:rsidRPr="00265D49" w14:paraId="486DC9C3" w14:textId="77777777" w:rsidTr="00C21B31">
        <w:tc>
          <w:tcPr>
            <w:tcW w:w="366" w:type="pct"/>
            <w:shd w:val="clear" w:color="auto" w:fill="A8D08D"/>
            <w:vAlign w:val="center"/>
          </w:tcPr>
          <w:p w14:paraId="3209E35E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499" w:type="pct"/>
            <w:shd w:val="clear" w:color="auto" w:fill="A8D08D"/>
            <w:vAlign w:val="center"/>
          </w:tcPr>
          <w:p w14:paraId="406458D4" w14:textId="77777777" w:rsidR="00C21B31" w:rsidRPr="00265D49" w:rsidRDefault="00C21B31" w:rsidP="005318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455" w:type="pct"/>
            <w:shd w:val="clear" w:color="auto" w:fill="A8D08D"/>
            <w:vAlign w:val="center"/>
          </w:tcPr>
          <w:p w14:paraId="64B08206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455" w:type="pct"/>
            <w:shd w:val="clear" w:color="auto" w:fill="A8D08D"/>
            <w:vAlign w:val="center"/>
          </w:tcPr>
          <w:p w14:paraId="6279052E" w14:textId="77777777" w:rsidR="00C21B31" w:rsidRPr="00265D49" w:rsidRDefault="00C21B31" w:rsidP="008E587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225" w:type="pct"/>
            <w:shd w:val="clear" w:color="auto" w:fill="A8D08D"/>
            <w:vAlign w:val="center"/>
          </w:tcPr>
          <w:p w14:paraId="7F67B3E8" w14:textId="61CCADC9" w:rsidR="00C21B31" w:rsidRPr="00265D49" w:rsidRDefault="00C21B31" w:rsidP="008E5871">
            <w:pPr>
              <w:ind w:firstLine="2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1B31" w:rsidRPr="00265D49" w14:paraId="54BABEDE" w14:textId="77777777" w:rsidTr="00C21B31">
        <w:tc>
          <w:tcPr>
            <w:tcW w:w="366" w:type="pct"/>
            <w:vAlign w:val="center"/>
          </w:tcPr>
          <w:p w14:paraId="36E208B2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99" w:type="pct"/>
            <w:vAlign w:val="center"/>
          </w:tcPr>
          <w:p w14:paraId="4AE60B6A" w14:textId="08EC62A6" w:rsidR="00C21B31" w:rsidRPr="00265D49" w:rsidRDefault="00C21B31" w:rsidP="002213AE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 xml:space="preserve">SERVIÇO DE APOIO LOGÍSTICO E RECEPTIVO: COMPREENDE EXCLUSIVAMENTE O FORNECIMENTO DE PESSOAL PARA ORIENTAÇÃO DE PÚBLICO (INDICAÇÃO DE LOCAIS E HORÁRIOS), RECEPÇÃO DE CONVIDADOS (CHECK-IN ESTATÍSTICO) E SUPORTE NA ORGANIZAÇÃO DE FLUXOS INTERNOS PARA CONFORTO DOS USUÁRIOS. </w:t>
            </w:r>
          </w:p>
          <w:p w14:paraId="427AAE46" w14:textId="77777777" w:rsidR="00C21B31" w:rsidRPr="00265D49" w:rsidRDefault="00C21B31" w:rsidP="002213AE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A EMPRESA DEVERÁ DISPONIBILIZAR HOMENS/MULHERES DEVIDAMENTE UNIFORMIZADOS, (SENDO PELO MENOS 30% DA EQUIPE COMPOSTA POR MULHERES E OS OUTROS 70% POR HOMENS), INSTRUÍDOS PARA OS CUIDADOS DE RELACIONAMENTO COM O PÚBLICO.</w:t>
            </w:r>
          </w:p>
          <w:p w14:paraId="7650C1F0" w14:textId="77777777" w:rsidR="00C21B31" w:rsidRPr="00265D49" w:rsidRDefault="00C21B31" w:rsidP="002213AE">
            <w:pPr>
              <w:ind w:firstLine="164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A ALIMENTAÇÃO E TRANSPORTE DEVERÃO SER POR CONTA DA EMPRESA CONTRATADA, BEM COMO DEMAIS CUSTOS PARA EXECUCÃO DO SERVIÇO. A EMPRESA DEVERÁ FORNECER ANTES DO EVENTO, UMA LISTA COM OS NOMES E OS NÚMEROS DOS RG'S DOS ENVOLVIDOS QUE IRÃO TRABALHAR NO EVENTO, BEM COMO O INDIVÍDUO QUE FOR TRABALHAR NO DIA DO EVENTO, APRESENTAR DOCUMENTO PARA IDENTIFICAÇÃO JUNTO A LISTA. A EMPRESA DEVERÁ POSSUIR UM RESPONSÁVEL TÉCNICO QUE IRÁ GERENCIAR TODA A EQUIPE DURANTE O EVENTO.</w:t>
            </w:r>
          </w:p>
          <w:p w14:paraId="308BB823" w14:textId="132D0BA0" w:rsidR="00C21B31" w:rsidRPr="00265D49" w:rsidRDefault="00C21B31" w:rsidP="002213AE">
            <w:pPr>
              <w:ind w:firstLine="1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bCs/>
                <w:sz w:val="20"/>
                <w:szCs w:val="20"/>
              </w:rPr>
              <w:t>DEVEM APRESENTAR TAIS DOCUMENTOS NO DIA DA PRESTAÇÃO DOS SERVIÇOS. A EMPRESA DEVERÁ CUSTEAR TODAS AS DESPESAS COM ALIMENTAÇÃO, TRANSPORTE E DEMAIS CUSTOS PARA EXECUÇÃO DO CONTRATO, BEM COMO DISPONIBILIZAR UNIFORME DE ACORDO COM INSTRUÇÃO NORMATIVA PERTINENTE;</w:t>
            </w:r>
          </w:p>
        </w:tc>
        <w:tc>
          <w:tcPr>
            <w:tcW w:w="455" w:type="pct"/>
            <w:vAlign w:val="center"/>
          </w:tcPr>
          <w:p w14:paraId="7B23D128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diária</w:t>
            </w:r>
          </w:p>
        </w:tc>
        <w:tc>
          <w:tcPr>
            <w:tcW w:w="455" w:type="pct"/>
            <w:vAlign w:val="center"/>
          </w:tcPr>
          <w:p w14:paraId="281BDF72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225" w:type="pct"/>
            <w:vAlign w:val="center"/>
          </w:tcPr>
          <w:p w14:paraId="5C3ABEE8" w14:textId="77777777" w:rsidR="00C21B31" w:rsidRPr="00265D49" w:rsidRDefault="00C21B31" w:rsidP="008E5871">
            <w:pPr>
              <w:ind w:firstLine="16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1B31" w:rsidRPr="00265D49" w14:paraId="34324871" w14:textId="77777777" w:rsidTr="00C21B31">
        <w:tc>
          <w:tcPr>
            <w:tcW w:w="366" w:type="pct"/>
            <w:vAlign w:val="center"/>
          </w:tcPr>
          <w:p w14:paraId="1B393CC4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499" w:type="pct"/>
            <w:vAlign w:val="center"/>
          </w:tcPr>
          <w:p w14:paraId="7DDCF72D" w14:textId="77777777" w:rsidR="00C21B31" w:rsidRPr="00265D49" w:rsidRDefault="00C21B31" w:rsidP="008E5871">
            <w:pPr>
              <w:pStyle w:val="Default"/>
              <w:ind w:firstLine="1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FORNECIMENTO DE CARREGADORES</w:t>
            </w:r>
            <w:r w:rsidRPr="00265D49">
              <w:rPr>
                <w:rFonts w:ascii="Arial" w:hAnsi="Arial" w:cs="Arial"/>
                <w:sz w:val="20"/>
                <w:szCs w:val="20"/>
              </w:rPr>
              <w:t>, TRABALHADORES BRAÇAIS AVULSOS, PARA AUXILIAREM NA MONTAGEM E DESMONTAGEM DAS ESTRUTURAS E EQUIPAMENTOS NECESSÁRIOS PARA OS ESPETÁCULOS E SHOWS ARTÍSTICOS.</w:t>
            </w:r>
          </w:p>
          <w:p w14:paraId="21038098" w14:textId="77777777" w:rsidR="00C21B31" w:rsidRPr="00265D49" w:rsidRDefault="00C21B31" w:rsidP="008E5871">
            <w:pPr>
              <w:ind w:firstLine="16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TODAS AS DESPESAS DE DOCUMENTAÇÃO ENTRE OUTRAS, PARA EXECUÇÃO DO SERVIÇO,</w:t>
            </w:r>
          </w:p>
        </w:tc>
        <w:tc>
          <w:tcPr>
            <w:tcW w:w="455" w:type="pct"/>
            <w:vAlign w:val="center"/>
          </w:tcPr>
          <w:p w14:paraId="1E691BD1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diária</w:t>
            </w:r>
          </w:p>
        </w:tc>
        <w:tc>
          <w:tcPr>
            <w:tcW w:w="455" w:type="pct"/>
            <w:vAlign w:val="center"/>
          </w:tcPr>
          <w:p w14:paraId="415CD72D" w14:textId="77777777" w:rsidR="00C21B31" w:rsidRPr="00265D49" w:rsidRDefault="00C21B31" w:rsidP="008E587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5D49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225" w:type="pct"/>
            <w:vAlign w:val="center"/>
          </w:tcPr>
          <w:p w14:paraId="01DA711E" w14:textId="77777777" w:rsidR="00C21B31" w:rsidRPr="00265D49" w:rsidRDefault="00C21B31" w:rsidP="008E5871">
            <w:pPr>
              <w:ind w:firstLine="164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13AE" w:rsidRPr="00265D49" w14:paraId="31FA5306" w14:textId="77777777" w:rsidTr="008E5871">
        <w:tc>
          <w:tcPr>
            <w:tcW w:w="5000" w:type="pct"/>
            <w:gridSpan w:val="5"/>
            <w:vAlign w:val="center"/>
          </w:tcPr>
          <w:p w14:paraId="0811E7E8" w14:textId="77777777" w:rsidR="002213AE" w:rsidRPr="00265D49" w:rsidRDefault="002213AE" w:rsidP="008E5871">
            <w:pPr>
              <w:ind w:firstLine="164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5D49">
              <w:rPr>
                <w:rFonts w:ascii="Arial" w:hAnsi="Arial" w:cs="Arial"/>
                <w:b/>
                <w:bCs/>
                <w:sz w:val="20"/>
                <w:szCs w:val="20"/>
              </w:rPr>
              <w:t>VALOR TOTAL DO LOTE 01 R$</w:t>
            </w:r>
          </w:p>
        </w:tc>
      </w:tr>
    </w:tbl>
    <w:p w14:paraId="64D6DEAD" w14:textId="77777777" w:rsidR="002213AE" w:rsidRPr="00265D49" w:rsidRDefault="002213AE" w:rsidP="00585654">
      <w:pPr>
        <w:spacing w:after="0"/>
        <w:jc w:val="both"/>
        <w:rPr>
          <w:rFonts w:ascii="Arial" w:eastAsia="SimSun" w:hAnsi="Arial" w:cs="Arial"/>
          <w:b/>
          <w:kern w:val="3"/>
          <w:sz w:val="20"/>
          <w:szCs w:val="20"/>
          <w:lang w:eastAsia="zh-CN" w:bidi="hi-IN"/>
        </w:rPr>
      </w:pPr>
    </w:p>
    <w:p w14:paraId="1660D39D" w14:textId="09C29CCF" w:rsidR="00FE58D8" w:rsidRPr="00265D49" w:rsidRDefault="00FE58D8" w:rsidP="00585654">
      <w:pPr>
        <w:spacing w:after="0"/>
        <w:jc w:val="both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265D49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Esta retificação do descritivo do item, não altera os preços das cotações ou implica fazer novas.</w:t>
      </w:r>
    </w:p>
    <w:p w14:paraId="33090A3E" w14:textId="77777777" w:rsidR="00265D49" w:rsidRPr="00265D49" w:rsidRDefault="00265D49" w:rsidP="00265D49">
      <w:pPr>
        <w:pStyle w:val="NormalWeb"/>
        <w:ind w:firstLine="360"/>
        <w:jc w:val="both"/>
        <w:rPr>
          <w:rFonts w:ascii="Arial" w:hAnsi="Arial" w:cs="Arial"/>
          <w:sz w:val="20"/>
          <w:szCs w:val="20"/>
        </w:rPr>
      </w:pPr>
      <w:r w:rsidRPr="00265D49">
        <w:rPr>
          <w:rFonts w:ascii="Arial" w:hAnsi="Arial" w:cs="Arial"/>
          <w:sz w:val="20"/>
          <w:szCs w:val="20"/>
        </w:rPr>
        <w:t xml:space="preserve">A Administração Municipal opta pela </w:t>
      </w:r>
      <w:r w:rsidRPr="00265D49">
        <w:rPr>
          <w:rFonts w:ascii="Arial" w:hAnsi="Arial" w:cs="Arial"/>
          <w:b/>
          <w:bCs/>
          <w:sz w:val="20"/>
          <w:szCs w:val="20"/>
        </w:rPr>
        <w:t>manutenção da data da sessão pública</w:t>
      </w:r>
      <w:r w:rsidRPr="00265D49">
        <w:rPr>
          <w:rFonts w:ascii="Arial" w:hAnsi="Arial" w:cs="Arial"/>
          <w:sz w:val="20"/>
          <w:szCs w:val="20"/>
        </w:rPr>
        <w:t xml:space="preserve"> para o dia </w:t>
      </w:r>
      <w:r w:rsidRPr="00265D49">
        <w:rPr>
          <w:rFonts w:ascii="Arial" w:hAnsi="Arial" w:cs="Arial"/>
          <w:b/>
          <w:bCs/>
          <w:sz w:val="20"/>
          <w:szCs w:val="20"/>
        </w:rPr>
        <w:t>19 de março de 2026</w:t>
      </w:r>
      <w:r w:rsidRPr="00265D49">
        <w:rPr>
          <w:rFonts w:ascii="Arial" w:hAnsi="Arial" w:cs="Arial"/>
          <w:sz w:val="20"/>
          <w:szCs w:val="20"/>
        </w:rPr>
        <w:t xml:space="preserve">, com fundamento no Art. </w:t>
      </w:r>
      <w:r w:rsidRPr="00265D49">
        <w:rPr>
          <w:rStyle w:val="citation-123"/>
          <w:rFonts w:ascii="Arial" w:hAnsi="Arial" w:cs="Arial"/>
          <w:sz w:val="20"/>
          <w:szCs w:val="20"/>
        </w:rPr>
        <w:t>55, §1º da Lei nº 14.133/2021</w:t>
      </w:r>
      <w:r w:rsidRPr="00265D49">
        <w:rPr>
          <w:rFonts w:ascii="Arial" w:hAnsi="Arial" w:cs="Arial"/>
          <w:sz w:val="20"/>
          <w:szCs w:val="20"/>
        </w:rPr>
        <w:t>, pelas seguintes razões:</w:t>
      </w:r>
    </w:p>
    <w:p w14:paraId="7CDACAB4" w14:textId="77777777" w:rsidR="00265D49" w:rsidRPr="00265D49" w:rsidRDefault="00265D49" w:rsidP="00265D49">
      <w:pPr>
        <w:pStyle w:val="NormalWeb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265D49">
        <w:rPr>
          <w:rStyle w:val="citation-122"/>
          <w:rFonts w:ascii="Arial" w:hAnsi="Arial" w:cs="Arial"/>
          <w:b/>
          <w:bCs/>
          <w:sz w:val="20"/>
          <w:szCs w:val="20"/>
        </w:rPr>
        <w:t>Ausência de Alteração na Formulação de Propostas:</w:t>
      </w:r>
      <w:r w:rsidRPr="00265D49">
        <w:rPr>
          <w:rStyle w:val="citation-122"/>
          <w:rFonts w:ascii="Arial" w:hAnsi="Arial" w:cs="Arial"/>
          <w:sz w:val="20"/>
          <w:szCs w:val="20"/>
        </w:rPr>
        <w:t xml:space="preserve"> A retificação apenas aclara o objeto, retirando incertezas jurídicas e obrigações acessórias complexas, o que não prejudica a elaboração das planilhas de custos pelos licitantes</w:t>
      </w:r>
      <w:r w:rsidRPr="00265D49">
        <w:rPr>
          <w:rFonts w:ascii="Arial" w:hAnsi="Arial" w:cs="Arial"/>
          <w:sz w:val="20"/>
          <w:szCs w:val="20"/>
        </w:rPr>
        <w:t>.</w:t>
      </w:r>
    </w:p>
    <w:p w14:paraId="2E63F28E" w14:textId="77777777" w:rsidR="00265D49" w:rsidRPr="00265D49" w:rsidRDefault="00265D49" w:rsidP="00265D49">
      <w:pPr>
        <w:pStyle w:val="NormalWeb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265D49">
        <w:rPr>
          <w:rStyle w:val="citation-121"/>
          <w:rFonts w:ascii="Arial" w:hAnsi="Arial" w:cs="Arial"/>
          <w:b/>
          <w:bCs/>
          <w:sz w:val="20"/>
          <w:szCs w:val="20"/>
        </w:rPr>
        <w:t xml:space="preserve">Caráter </w:t>
      </w:r>
      <w:proofErr w:type="spellStart"/>
      <w:r w:rsidRPr="00265D49">
        <w:rPr>
          <w:rStyle w:val="citation-121"/>
          <w:rFonts w:ascii="Arial" w:hAnsi="Arial" w:cs="Arial"/>
          <w:b/>
          <w:bCs/>
          <w:sz w:val="20"/>
          <w:szCs w:val="20"/>
        </w:rPr>
        <w:t>Aclaratório</w:t>
      </w:r>
      <w:proofErr w:type="spellEnd"/>
      <w:r w:rsidRPr="00265D49">
        <w:rPr>
          <w:rStyle w:val="citation-121"/>
          <w:rFonts w:ascii="Arial" w:hAnsi="Arial" w:cs="Arial"/>
          <w:b/>
          <w:bCs/>
          <w:sz w:val="20"/>
          <w:szCs w:val="20"/>
        </w:rPr>
        <w:t>:</w:t>
      </w:r>
      <w:r w:rsidRPr="00265D49">
        <w:rPr>
          <w:rStyle w:val="citation-121"/>
          <w:rFonts w:ascii="Arial" w:hAnsi="Arial" w:cs="Arial"/>
          <w:sz w:val="20"/>
          <w:szCs w:val="20"/>
        </w:rPr>
        <w:t xml:space="preserve"> A mudança não impõe novos requisitos de habilitação nem altera os quantitativos; pelo contrário, simplifica a execução ao delimitar o serviço como apoio logístico e não securitário</w:t>
      </w:r>
      <w:r w:rsidRPr="00265D49">
        <w:rPr>
          <w:rFonts w:ascii="Arial" w:hAnsi="Arial" w:cs="Arial"/>
          <w:sz w:val="20"/>
          <w:szCs w:val="20"/>
        </w:rPr>
        <w:t>.</w:t>
      </w:r>
    </w:p>
    <w:p w14:paraId="63397791" w14:textId="77777777" w:rsidR="00265D49" w:rsidRPr="00265D49" w:rsidRDefault="00265D49" w:rsidP="00265D49">
      <w:pPr>
        <w:pStyle w:val="NormalWeb"/>
        <w:numPr>
          <w:ilvl w:val="0"/>
          <w:numId w:val="4"/>
        </w:numPr>
        <w:jc w:val="both"/>
        <w:rPr>
          <w:rFonts w:ascii="Arial" w:hAnsi="Arial" w:cs="Arial"/>
          <w:sz w:val="20"/>
          <w:szCs w:val="20"/>
        </w:rPr>
      </w:pPr>
      <w:r w:rsidRPr="00265D49">
        <w:rPr>
          <w:rStyle w:val="citation-120"/>
          <w:rFonts w:ascii="Arial" w:hAnsi="Arial" w:cs="Arial"/>
          <w:b/>
          <w:bCs/>
          <w:sz w:val="20"/>
          <w:szCs w:val="20"/>
        </w:rPr>
        <w:t>Interesse Público e Celeridade:</w:t>
      </w:r>
      <w:r w:rsidRPr="00265D49">
        <w:rPr>
          <w:rStyle w:val="citation-120"/>
          <w:rFonts w:ascii="Arial" w:hAnsi="Arial" w:cs="Arial"/>
          <w:sz w:val="20"/>
          <w:szCs w:val="20"/>
        </w:rPr>
        <w:t xml:space="preserve"> A manutenção do cronograma preserva o interesse público na realização dos eventos administrativos agendados para o município</w:t>
      </w:r>
      <w:r w:rsidRPr="00265D49">
        <w:rPr>
          <w:rFonts w:ascii="Arial" w:hAnsi="Arial" w:cs="Arial"/>
          <w:sz w:val="20"/>
          <w:szCs w:val="20"/>
        </w:rPr>
        <w:t>.</w:t>
      </w:r>
    </w:p>
    <w:p w14:paraId="0A066979" w14:textId="77777777" w:rsidR="00265D49" w:rsidRPr="00265D49" w:rsidRDefault="00265D49" w:rsidP="00585654">
      <w:pPr>
        <w:spacing w:after="0"/>
        <w:jc w:val="both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44F692EF" w14:textId="77777777" w:rsidR="00D35EA8" w:rsidRPr="00265D49" w:rsidRDefault="00D35EA8" w:rsidP="00585654">
      <w:pPr>
        <w:spacing w:after="0"/>
        <w:jc w:val="both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p w14:paraId="52AC2CD8" w14:textId="576980FB" w:rsidR="00D35EA8" w:rsidRPr="00265D49" w:rsidRDefault="00D35EA8" w:rsidP="00585654">
      <w:pPr>
        <w:spacing w:after="0"/>
        <w:jc w:val="both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265D49">
        <w:rPr>
          <w:rFonts w:ascii="Arial" w:eastAsia="SimSun" w:hAnsi="Arial" w:cs="Arial"/>
          <w:kern w:val="3"/>
          <w:sz w:val="20"/>
          <w:szCs w:val="20"/>
          <w:lang w:eastAsia="zh-CN" w:bidi="hi-IN"/>
        </w:rPr>
        <w:t>As demais condições permanecem inalteradas.</w:t>
      </w:r>
    </w:p>
    <w:p w14:paraId="3040E576" w14:textId="77777777" w:rsidR="00971E7B" w:rsidRPr="00265D49" w:rsidRDefault="00971E7B" w:rsidP="009A4829">
      <w:pPr>
        <w:spacing w:after="0" w:line="240" w:lineRule="auto"/>
        <w:ind w:right="-2"/>
        <w:rPr>
          <w:rFonts w:ascii="Arial" w:hAnsi="Arial" w:cs="Arial"/>
          <w:sz w:val="20"/>
          <w:szCs w:val="20"/>
        </w:rPr>
      </w:pPr>
    </w:p>
    <w:p w14:paraId="44AFB4B0" w14:textId="0431E2DB" w:rsidR="009A4829" w:rsidRPr="00265D49" w:rsidRDefault="00BB1258" w:rsidP="009A4829">
      <w:pPr>
        <w:pStyle w:val="Ttulo"/>
        <w:jc w:val="right"/>
        <w:rPr>
          <w:rFonts w:ascii="Arial" w:hAnsi="Arial" w:cs="Arial"/>
          <w:b w:val="0"/>
          <w:sz w:val="20"/>
          <w:u w:val="none"/>
        </w:rPr>
      </w:pPr>
      <w:r w:rsidRPr="00265D49">
        <w:rPr>
          <w:rFonts w:ascii="Arial" w:hAnsi="Arial" w:cs="Arial"/>
          <w:b w:val="0"/>
          <w:sz w:val="20"/>
          <w:u w:val="none"/>
        </w:rPr>
        <w:t>Selvíria-MS,</w:t>
      </w:r>
      <w:r w:rsidR="002830FB" w:rsidRPr="00265D49">
        <w:rPr>
          <w:rFonts w:ascii="Arial" w:hAnsi="Arial" w:cs="Arial"/>
          <w:b w:val="0"/>
          <w:sz w:val="20"/>
          <w:u w:val="none"/>
        </w:rPr>
        <w:t xml:space="preserve"> </w:t>
      </w:r>
      <w:r w:rsidR="00535115" w:rsidRPr="00265D49">
        <w:rPr>
          <w:rFonts w:ascii="Arial" w:hAnsi="Arial" w:cs="Arial"/>
          <w:b w:val="0"/>
          <w:sz w:val="20"/>
          <w:u w:val="none"/>
        </w:rPr>
        <w:t>1</w:t>
      </w:r>
      <w:r w:rsidR="0053188A" w:rsidRPr="00265D49">
        <w:rPr>
          <w:rFonts w:ascii="Arial" w:hAnsi="Arial" w:cs="Arial"/>
          <w:b w:val="0"/>
          <w:sz w:val="20"/>
          <w:u w:val="none"/>
        </w:rPr>
        <w:t>7</w:t>
      </w:r>
      <w:r w:rsidR="00862A21" w:rsidRPr="00265D49">
        <w:rPr>
          <w:rFonts w:ascii="Arial" w:hAnsi="Arial" w:cs="Arial"/>
          <w:b w:val="0"/>
          <w:sz w:val="20"/>
          <w:u w:val="none"/>
        </w:rPr>
        <w:t xml:space="preserve"> </w:t>
      </w:r>
      <w:r w:rsidR="009A4829" w:rsidRPr="00265D49">
        <w:rPr>
          <w:rFonts w:ascii="Arial" w:hAnsi="Arial" w:cs="Arial"/>
          <w:b w:val="0"/>
          <w:sz w:val="20"/>
          <w:u w:val="none"/>
        </w:rPr>
        <w:t xml:space="preserve">de </w:t>
      </w:r>
      <w:r w:rsidR="00535115" w:rsidRPr="00265D49">
        <w:rPr>
          <w:rFonts w:ascii="Arial" w:hAnsi="Arial" w:cs="Arial"/>
          <w:b w:val="0"/>
          <w:sz w:val="20"/>
          <w:u w:val="none"/>
        </w:rPr>
        <w:t>março</w:t>
      </w:r>
      <w:r w:rsidR="009A4829" w:rsidRPr="00265D49">
        <w:rPr>
          <w:rFonts w:ascii="Arial" w:hAnsi="Arial" w:cs="Arial"/>
          <w:b w:val="0"/>
          <w:sz w:val="20"/>
          <w:u w:val="none"/>
        </w:rPr>
        <w:t xml:space="preserve"> de 20</w:t>
      </w:r>
      <w:r w:rsidR="00DF0DBA" w:rsidRPr="00265D49">
        <w:rPr>
          <w:rFonts w:ascii="Arial" w:hAnsi="Arial" w:cs="Arial"/>
          <w:b w:val="0"/>
          <w:sz w:val="20"/>
          <w:u w:val="none"/>
        </w:rPr>
        <w:t>2</w:t>
      </w:r>
      <w:r w:rsidR="00C55B9E" w:rsidRPr="00265D49">
        <w:rPr>
          <w:rFonts w:ascii="Arial" w:hAnsi="Arial" w:cs="Arial"/>
          <w:b w:val="0"/>
          <w:sz w:val="20"/>
          <w:u w:val="none"/>
        </w:rPr>
        <w:t>6</w:t>
      </w:r>
      <w:r w:rsidR="009A4829" w:rsidRPr="00265D49">
        <w:rPr>
          <w:rFonts w:ascii="Arial" w:hAnsi="Arial" w:cs="Arial"/>
          <w:b w:val="0"/>
          <w:sz w:val="20"/>
          <w:u w:val="none"/>
        </w:rPr>
        <w:t>.</w:t>
      </w:r>
    </w:p>
    <w:p w14:paraId="23B38F18" w14:textId="77777777" w:rsidR="00BF736F" w:rsidRPr="00265D49" w:rsidRDefault="00BF736F" w:rsidP="00BF736F">
      <w:pPr>
        <w:pStyle w:val="SemEspaamento"/>
        <w:jc w:val="center"/>
        <w:rPr>
          <w:rFonts w:ascii="Arial" w:hAnsi="Arial" w:cs="Arial"/>
          <w:sz w:val="20"/>
          <w:szCs w:val="20"/>
        </w:rPr>
      </w:pPr>
    </w:p>
    <w:p w14:paraId="3A854650" w14:textId="77777777" w:rsidR="00496C73" w:rsidRPr="00265D49" w:rsidRDefault="00496C73" w:rsidP="00BF736F">
      <w:pPr>
        <w:pStyle w:val="SemEspaamento"/>
        <w:jc w:val="center"/>
        <w:rPr>
          <w:rFonts w:ascii="Arial" w:hAnsi="Arial" w:cs="Arial"/>
          <w:sz w:val="20"/>
          <w:szCs w:val="20"/>
        </w:rPr>
      </w:pPr>
    </w:p>
    <w:p w14:paraId="25E7468D" w14:textId="77777777" w:rsidR="00496C73" w:rsidRPr="00265D49" w:rsidRDefault="00496C73" w:rsidP="00BF736F">
      <w:pPr>
        <w:pStyle w:val="SemEspaamento"/>
        <w:jc w:val="center"/>
        <w:rPr>
          <w:rFonts w:ascii="Arial" w:hAnsi="Arial" w:cs="Arial"/>
          <w:sz w:val="20"/>
          <w:szCs w:val="20"/>
        </w:rPr>
      </w:pPr>
    </w:p>
    <w:p w14:paraId="348A60BF" w14:textId="047A4873" w:rsidR="00C628B4" w:rsidRPr="00265D49" w:rsidRDefault="00C628B4" w:rsidP="00BF736F">
      <w:pPr>
        <w:pStyle w:val="SemEspaamento"/>
        <w:jc w:val="center"/>
        <w:rPr>
          <w:rFonts w:ascii="Arial" w:hAnsi="Arial" w:cs="Arial"/>
          <w:sz w:val="20"/>
          <w:szCs w:val="20"/>
        </w:rPr>
      </w:pPr>
    </w:p>
    <w:p w14:paraId="623A2779" w14:textId="77777777" w:rsidR="00332AE7" w:rsidRPr="00265D49" w:rsidRDefault="00332AE7" w:rsidP="00BF736F">
      <w:pPr>
        <w:pStyle w:val="SemEspaamento"/>
        <w:jc w:val="center"/>
        <w:rPr>
          <w:rFonts w:ascii="Arial" w:hAnsi="Arial" w:cs="Arial"/>
          <w:sz w:val="20"/>
          <w:szCs w:val="20"/>
        </w:rPr>
      </w:pPr>
    </w:p>
    <w:p w14:paraId="3BAE4AD7" w14:textId="77777777" w:rsidR="00C628B4" w:rsidRPr="00265D49" w:rsidRDefault="00C628B4" w:rsidP="00BF736F">
      <w:pPr>
        <w:pStyle w:val="SemEspaamento"/>
        <w:jc w:val="center"/>
        <w:rPr>
          <w:rFonts w:ascii="Arial" w:hAnsi="Arial" w:cs="Arial"/>
          <w:sz w:val="20"/>
          <w:szCs w:val="20"/>
        </w:rPr>
      </w:pPr>
    </w:p>
    <w:p w14:paraId="4C9BC975" w14:textId="0F12BBB7" w:rsidR="00C55B9E" w:rsidRPr="00265D49" w:rsidRDefault="008E561F" w:rsidP="00332AE7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65D49">
        <w:rPr>
          <w:rFonts w:ascii="Arial" w:eastAsia="Calibri" w:hAnsi="Arial" w:cs="Arial"/>
          <w:b/>
          <w:sz w:val="20"/>
          <w:szCs w:val="20"/>
        </w:rPr>
        <w:t>Willian Braz da Cruz Negrão</w:t>
      </w:r>
    </w:p>
    <w:p w14:paraId="7FDC22CC" w14:textId="19DBDBA8" w:rsidR="009A4829" w:rsidRPr="00265D49" w:rsidRDefault="00955731" w:rsidP="008E561F">
      <w:pPr>
        <w:spacing w:after="0" w:line="276" w:lineRule="auto"/>
        <w:jc w:val="center"/>
        <w:rPr>
          <w:rFonts w:ascii="Arial" w:hAnsi="Arial" w:cs="Arial"/>
          <w:sz w:val="20"/>
          <w:szCs w:val="20"/>
        </w:rPr>
      </w:pPr>
      <w:r w:rsidRPr="00265D49">
        <w:rPr>
          <w:rFonts w:ascii="Arial" w:eastAsia="Calibri" w:hAnsi="Arial" w:cs="Arial"/>
          <w:b/>
          <w:sz w:val="20"/>
          <w:szCs w:val="20"/>
        </w:rPr>
        <w:t>Pregoeiro</w:t>
      </w:r>
    </w:p>
    <w:sectPr w:rsidR="009A4829" w:rsidRPr="00265D49" w:rsidSect="00BD649D">
      <w:headerReference w:type="default" r:id="rId8"/>
      <w:footerReference w:type="default" r:id="rId9"/>
      <w:pgSz w:w="11906" w:h="16838"/>
      <w:pgMar w:top="1702" w:right="707" w:bottom="1134" w:left="1843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9420A" w14:textId="77777777" w:rsidR="009120FB" w:rsidRDefault="009120FB" w:rsidP="00183995">
      <w:pPr>
        <w:spacing w:after="0" w:line="240" w:lineRule="auto"/>
      </w:pPr>
      <w:r>
        <w:separator/>
      </w:r>
    </w:p>
  </w:endnote>
  <w:endnote w:type="continuationSeparator" w:id="0">
    <w:p w14:paraId="69569F2B" w14:textId="77777777" w:rsidR="009120FB" w:rsidRDefault="009120FB" w:rsidP="00183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EDEB9" w14:textId="462EB8C9" w:rsidR="00F41AE7" w:rsidRPr="00F7210E" w:rsidRDefault="00F41AE7" w:rsidP="00F7210E">
    <w:pPr>
      <w:pStyle w:val="Rodap"/>
      <w:tabs>
        <w:tab w:val="clear" w:pos="8504"/>
        <w:tab w:val="right" w:pos="9639"/>
      </w:tabs>
      <w:ind w:hanging="993"/>
      <w:jc w:val="center"/>
    </w:pPr>
    <w:r w:rsidRPr="00F7210E">
      <w:t xml:space="preserve">Avenida João </w:t>
    </w:r>
    <w:proofErr w:type="spellStart"/>
    <w:r w:rsidRPr="00F7210E">
      <w:t>Selvírio</w:t>
    </w:r>
    <w:proofErr w:type="spellEnd"/>
    <w:r w:rsidRPr="00F7210E">
      <w:t xml:space="preserve"> de Souza, 997 </w:t>
    </w:r>
    <w:r>
      <w:t xml:space="preserve">– </w:t>
    </w:r>
    <w:r w:rsidRPr="00F7210E">
      <w:t>Centro</w:t>
    </w:r>
    <w:r w:rsidR="00862A21">
      <w:t xml:space="preserve"> </w:t>
    </w:r>
    <w:r w:rsidRPr="00F7210E">
      <w:t>- CEP79590-000</w:t>
    </w:r>
    <w:r w:rsidR="00862A21">
      <w:t xml:space="preserve">, </w:t>
    </w:r>
    <w:r w:rsidRPr="00F7210E">
      <w:t>Selvíria</w:t>
    </w:r>
    <w:r w:rsidR="00862A21">
      <w:t xml:space="preserve">, </w:t>
    </w:r>
    <w:r w:rsidRPr="00F7210E">
      <w:t>Mato Grosso do Sul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75E71" w14:textId="77777777" w:rsidR="009120FB" w:rsidRDefault="009120FB" w:rsidP="00183995">
      <w:pPr>
        <w:spacing w:after="0" w:line="240" w:lineRule="auto"/>
      </w:pPr>
      <w:r>
        <w:separator/>
      </w:r>
    </w:p>
  </w:footnote>
  <w:footnote w:type="continuationSeparator" w:id="0">
    <w:p w14:paraId="141C20A8" w14:textId="77777777" w:rsidR="009120FB" w:rsidRDefault="009120FB" w:rsidP="00183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B9BFB" w14:textId="0D51F097" w:rsidR="00332AE7" w:rsidRDefault="00332AE7" w:rsidP="00332AE7">
    <w:pPr>
      <w:pStyle w:val="SemEspaamento"/>
      <w:jc w:val="center"/>
      <w:rPr>
        <w:rFonts w:ascii="Cambria" w:hAnsi="Cambria" w:cs="Arial"/>
        <w:b/>
        <w:sz w:val="20"/>
        <w:szCs w:val="20"/>
      </w:rPr>
    </w:pPr>
    <w:r w:rsidRPr="0024565E">
      <w:rPr>
        <w:rFonts w:cstheme="minorHAnsi"/>
        <w:noProof/>
        <w:lang w:eastAsia="pt-BR"/>
      </w:rPr>
      <w:drawing>
        <wp:anchor distT="0" distB="0" distL="114300" distR="114300" simplePos="0" relativeHeight="251659264" behindDoc="0" locked="0" layoutInCell="1" allowOverlap="1" wp14:anchorId="1C391355" wp14:editId="45C5EF57">
          <wp:simplePos x="0" y="0"/>
          <wp:positionH relativeFrom="column">
            <wp:posOffset>-40005</wp:posOffset>
          </wp:positionH>
          <wp:positionV relativeFrom="paragraph">
            <wp:posOffset>35560</wp:posOffset>
          </wp:positionV>
          <wp:extent cx="5969000" cy="838200"/>
          <wp:effectExtent l="0" t="0" r="0" b="0"/>
          <wp:wrapThrough wrapText="bothSides">
            <wp:wrapPolygon edited="0">
              <wp:start x="896" y="0"/>
              <wp:lineTo x="483" y="1473"/>
              <wp:lineTo x="0" y="5891"/>
              <wp:lineTo x="0" y="13745"/>
              <wp:lineTo x="207" y="16691"/>
              <wp:lineTo x="551" y="20127"/>
              <wp:lineTo x="7376" y="21109"/>
              <wp:lineTo x="16200" y="21109"/>
              <wp:lineTo x="16407" y="17673"/>
              <wp:lineTo x="16062" y="16691"/>
              <wp:lineTo x="15166" y="16691"/>
              <wp:lineTo x="21439" y="10309"/>
              <wp:lineTo x="21508" y="982"/>
              <wp:lineTo x="19440" y="0"/>
              <wp:lineTo x="896" y="0"/>
            </wp:wrapPolygon>
          </wp:wrapThrough>
          <wp:docPr id="156396405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847915" name="Imagem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9000" cy="838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6BA02" w14:textId="77777777" w:rsidR="00332AE7" w:rsidRDefault="00332AE7" w:rsidP="00332AE7">
    <w:pPr>
      <w:pStyle w:val="SemEspaamento"/>
      <w:ind w:left="-284"/>
      <w:rPr>
        <w:rFonts w:ascii="Cambria" w:hAnsi="Cambria" w:cs="Arial"/>
        <w:b/>
        <w:sz w:val="20"/>
        <w:szCs w:val="20"/>
      </w:rPr>
    </w:pPr>
  </w:p>
  <w:p w14:paraId="2FC0E1C3" w14:textId="2EAF98F3" w:rsidR="00332AE7" w:rsidRDefault="00BD649D" w:rsidP="00BD649D">
    <w:pPr>
      <w:pStyle w:val="SemEspaamento"/>
      <w:tabs>
        <w:tab w:val="left" w:pos="1940"/>
      </w:tabs>
      <w:ind w:left="-284"/>
      <w:rPr>
        <w:rFonts w:ascii="Cambria" w:hAnsi="Cambria" w:cs="Arial"/>
        <w:b/>
        <w:sz w:val="20"/>
        <w:szCs w:val="20"/>
      </w:rPr>
    </w:pPr>
    <w:r>
      <w:rPr>
        <w:rFonts w:ascii="Cambria" w:hAnsi="Cambria" w:cs="Arial"/>
        <w:b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BF2CFB"/>
    <w:multiLevelType w:val="multilevel"/>
    <w:tmpl w:val="C506344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402B6347"/>
    <w:multiLevelType w:val="hybridMultilevel"/>
    <w:tmpl w:val="5DB8E58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80432"/>
    <w:multiLevelType w:val="multilevel"/>
    <w:tmpl w:val="45B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5952A43"/>
    <w:multiLevelType w:val="hybridMultilevel"/>
    <w:tmpl w:val="9384D32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5555265">
    <w:abstractNumId w:val="1"/>
  </w:num>
  <w:num w:numId="2" w16cid:durableId="1479415908">
    <w:abstractNumId w:val="3"/>
  </w:num>
  <w:num w:numId="3" w16cid:durableId="92627180">
    <w:abstractNumId w:val="0"/>
  </w:num>
  <w:num w:numId="4" w16cid:durableId="2042589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995"/>
    <w:rsid w:val="00011DD2"/>
    <w:rsid w:val="00012CED"/>
    <w:rsid w:val="00016457"/>
    <w:rsid w:val="00026A43"/>
    <w:rsid w:val="00026FDE"/>
    <w:rsid w:val="0004410F"/>
    <w:rsid w:val="00044960"/>
    <w:rsid w:val="000626B9"/>
    <w:rsid w:val="0006761A"/>
    <w:rsid w:val="000826CD"/>
    <w:rsid w:val="00083F56"/>
    <w:rsid w:val="000B4A97"/>
    <w:rsid w:val="000C1139"/>
    <w:rsid w:val="000E0581"/>
    <w:rsid w:val="000E2476"/>
    <w:rsid w:val="000E3BF0"/>
    <w:rsid w:val="0011015F"/>
    <w:rsid w:val="00113FEC"/>
    <w:rsid w:val="00155BBE"/>
    <w:rsid w:val="00162A03"/>
    <w:rsid w:val="001637E9"/>
    <w:rsid w:val="00183995"/>
    <w:rsid w:val="001B7CEA"/>
    <w:rsid w:val="001D0019"/>
    <w:rsid w:val="001D3D8E"/>
    <w:rsid w:val="001D73E9"/>
    <w:rsid w:val="001E1024"/>
    <w:rsid w:val="001F4171"/>
    <w:rsid w:val="001F595E"/>
    <w:rsid w:val="001F6A6C"/>
    <w:rsid w:val="0020489F"/>
    <w:rsid w:val="002100C4"/>
    <w:rsid w:val="002213AE"/>
    <w:rsid w:val="00222387"/>
    <w:rsid w:val="0023431D"/>
    <w:rsid w:val="00253E31"/>
    <w:rsid w:val="00265D49"/>
    <w:rsid w:val="00275201"/>
    <w:rsid w:val="00276CB1"/>
    <w:rsid w:val="002830FB"/>
    <w:rsid w:val="002917B4"/>
    <w:rsid w:val="002A3611"/>
    <w:rsid w:val="002C5ECE"/>
    <w:rsid w:val="002D763E"/>
    <w:rsid w:val="002D7BA3"/>
    <w:rsid w:val="002F2D82"/>
    <w:rsid w:val="002F5240"/>
    <w:rsid w:val="00303314"/>
    <w:rsid w:val="00312F3F"/>
    <w:rsid w:val="00316942"/>
    <w:rsid w:val="00332AE7"/>
    <w:rsid w:val="0033797B"/>
    <w:rsid w:val="00345264"/>
    <w:rsid w:val="003A22DB"/>
    <w:rsid w:val="003C5B5E"/>
    <w:rsid w:val="0042041C"/>
    <w:rsid w:val="00443B95"/>
    <w:rsid w:val="0047449D"/>
    <w:rsid w:val="00484672"/>
    <w:rsid w:val="00486230"/>
    <w:rsid w:val="00486365"/>
    <w:rsid w:val="0049549C"/>
    <w:rsid w:val="00496C73"/>
    <w:rsid w:val="004C6D65"/>
    <w:rsid w:val="004C7D11"/>
    <w:rsid w:val="004E1B56"/>
    <w:rsid w:val="004F4D2B"/>
    <w:rsid w:val="00524164"/>
    <w:rsid w:val="0053188A"/>
    <w:rsid w:val="00535115"/>
    <w:rsid w:val="005437B1"/>
    <w:rsid w:val="005606BE"/>
    <w:rsid w:val="00580138"/>
    <w:rsid w:val="005804B1"/>
    <w:rsid w:val="00585654"/>
    <w:rsid w:val="00593E16"/>
    <w:rsid w:val="005B22EC"/>
    <w:rsid w:val="005B6739"/>
    <w:rsid w:val="005C32C8"/>
    <w:rsid w:val="005C70D9"/>
    <w:rsid w:val="005E6C9C"/>
    <w:rsid w:val="005E718E"/>
    <w:rsid w:val="005F5D98"/>
    <w:rsid w:val="00604DCE"/>
    <w:rsid w:val="006108B0"/>
    <w:rsid w:val="00622F6B"/>
    <w:rsid w:val="00631826"/>
    <w:rsid w:val="00633E49"/>
    <w:rsid w:val="006454DC"/>
    <w:rsid w:val="00651FAA"/>
    <w:rsid w:val="00664C34"/>
    <w:rsid w:val="006727EA"/>
    <w:rsid w:val="0067673F"/>
    <w:rsid w:val="00692AA3"/>
    <w:rsid w:val="006A12DF"/>
    <w:rsid w:val="006B0715"/>
    <w:rsid w:val="006B578A"/>
    <w:rsid w:val="006D6A6A"/>
    <w:rsid w:val="006E1903"/>
    <w:rsid w:val="006E31CB"/>
    <w:rsid w:val="006F5DFC"/>
    <w:rsid w:val="00705861"/>
    <w:rsid w:val="007245BB"/>
    <w:rsid w:val="0072744F"/>
    <w:rsid w:val="00730C9A"/>
    <w:rsid w:val="00737B97"/>
    <w:rsid w:val="00754B11"/>
    <w:rsid w:val="007600D8"/>
    <w:rsid w:val="0076428A"/>
    <w:rsid w:val="007662A1"/>
    <w:rsid w:val="007803D5"/>
    <w:rsid w:val="00786E1F"/>
    <w:rsid w:val="007962B7"/>
    <w:rsid w:val="007B67BE"/>
    <w:rsid w:val="007B6DED"/>
    <w:rsid w:val="007C3599"/>
    <w:rsid w:val="007D5F9A"/>
    <w:rsid w:val="00805D0E"/>
    <w:rsid w:val="008118C8"/>
    <w:rsid w:val="00811DEC"/>
    <w:rsid w:val="00847F54"/>
    <w:rsid w:val="00862A21"/>
    <w:rsid w:val="00866E90"/>
    <w:rsid w:val="00866F94"/>
    <w:rsid w:val="00877B9E"/>
    <w:rsid w:val="00882711"/>
    <w:rsid w:val="00883556"/>
    <w:rsid w:val="00884707"/>
    <w:rsid w:val="00896143"/>
    <w:rsid w:val="008B21EA"/>
    <w:rsid w:val="008B3A0C"/>
    <w:rsid w:val="008B52B5"/>
    <w:rsid w:val="008D231A"/>
    <w:rsid w:val="008E561F"/>
    <w:rsid w:val="008F01FC"/>
    <w:rsid w:val="009064D1"/>
    <w:rsid w:val="009120FB"/>
    <w:rsid w:val="00930481"/>
    <w:rsid w:val="00944FAA"/>
    <w:rsid w:val="00955731"/>
    <w:rsid w:val="00961908"/>
    <w:rsid w:val="00971E7B"/>
    <w:rsid w:val="0098730E"/>
    <w:rsid w:val="009A4829"/>
    <w:rsid w:val="009C1FC4"/>
    <w:rsid w:val="009C6E5D"/>
    <w:rsid w:val="00A00A7C"/>
    <w:rsid w:val="00A04614"/>
    <w:rsid w:val="00A1085A"/>
    <w:rsid w:val="00A30731"/>
    <w:rsid w:val="00A54538"/>
    <w:rsid w:val="00A66EF1"/>
    <w:rsid w:val="00A87F32"/>
    <w:rsid w:val="00A9659D"/>
    <w:rsid w:val="00AA62D0"/>
    <w:rsid w:val="00AB2AD6"/>
    <w:rsid w:val="00AB7B46"/>
    <w:rsid w:val="00AD54A1"/>
    <w:rsid w:val="00AE1E79"/>
    <w:rsid w:val="00AE5CF4"/>
    <w:rsid w:val="00AF05D9"/>
    <w:rsid w:val="00B05C35"/>
    <w:rsid w:val="00B46994"/>
    <w:rsid w:val="00B66667"/>
    <w:rsid w:val="00B81A31"/>
    <w:rsid w:val="00BA244D"/>
    <w:rsid w:val="00BA73D9"/>
    <w:rsid w:val="00BB1258"/>
    <w:rsid w:val="00BD027C"/>
    <w:rsid w:val="00BD2EA8"/>
    <w:rsid w:val="00BD4104"/>
    <w:rsid w:val="00BD57AB"/>
    <w:rsid w:val="00BD649D"/>
    <w:rsid w:val="00BE104B"/>
    <w:rsid w:val="00BE3D98"/>
    <w:rsid w:val="00BF3A05"/>
    <w:rsid w:val="00BF736F"/>
    <w:rsid w:val="00C06ECD"/>
    <w:rsid w:val="00C164A2"/>
    <w:rsid w:val="00C21B31"/>
    <w:rsid w:val="00C22C09"/>
    <w:rsid w:val="00C25FEA"/>
    <w:rsid w:val="00C30362"/>
    <w:rsid w:val="00C55B9E"/>
    <w:rsid w:val="00C601BF"/>
    <w:rsid w:val="00C628B4"/>
    <w:rsid w:val="00C734E3"/>
    <w:rsid w:val="00C914A8"/>
    <w:rsid w:val="00C931FF"/>
    <w:rsid w:val="00C93203"/>
    <w:rsid w:val="00CC3076"/>
    <w:rsid w:val="00CC700E"/>
    <w:rsid w:val="00CD6FA1"/>
    <w:rsid w:val="00CD7086"/>
    <w:rsid w:val="00CF6B79"/>
    <w:rsid w:val="00D03E7B"/>
    <w:rsid w:val="00D21A9D"/>
    <w:rsid w:val="00D35EA8"/>
    <w:rsid w:val="00D421E8"/>
    <w:rsid w:val="00D44D56"/>
    <w:rsid w:val="00D4529E"/>
    <w:rsid w:val="00D62666"/>
    <w:rsid w:val="00D71B5F"/>
    <w:rsid w:val="00D73DD6"/>
    <w:rsid w:val="00D902E1"/>
    <w:rsid w:val="00DA365F"/>
    <w:rsid w:val="00DA6C2D"/>
    <w:rsid w:val="00DB5A23"/>
    <w:rsid w:val="00DB7F09"/>
    <w:rsid w:val="00DD0A33"/>
    <w:rsid w:val="00DE0466"/>
    <w:rsid w:val="00DF0DBA"/>
    <w:rsid w:val="00DF7DD6"/>
    <w:rsid w:val="00E466CC"/>
    <w:rsid w:val="00E5169E"/>
    <w:rsid w:val="00E539C3"/>
    <w:rsid w:val="00E559A0"/>
    <w:rsid w:val="00E6415C"/>
    <w:rsid w:val="00E777E0"/>
    <w:rsid w:val="00EA0137"/>
    <w:rsid w:val="00EB6526"/>
    <w:rsid w:val="00EC1958"/>
    <w:rsid w:val="00ED788B"/>
    <w:rsid w:val="00EE7A1E"/>
    <w:rsid w:val="00EF57E9"/>
    <w:rsid w:val="00F1611F"/>
    <w:rsid w:val="00F41AE7"/>
    <w:rsid w:val="00F62F75"/>
    <w:rsid w:val="00F7210E"/>
    <w:rsid w:val="00F761DF"/>
    <w:rsid w:val="00F774F7"/>
    <w:rsid w:val="00F93FC0"/>
    <w:rsid w:val="00FB715D"/>
    <w:rsid w:val="00FC728F"/>
    <w:rsid w:val="00FE58D8"/>
    <w:rsid w:val="00FF0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0CF8A"/>
  <w15:docId w15:val="{2AE7C3C9-1078-4854-8928-2ADC36851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7EA"/>
  </w:style>
  <w:style w:type="paragraph" w:styleId="Ttulo1">
    <w:name w:val="heading 1"/>
    <w:basedOn w:val="Normal"/>
    <w:next w:val="Normal"/>
    <w:link w:val="Ttulo1Char"/>
    <w:qFormat/>
    <w:rsid w:val="00C628B4"/>
    <w:pPr>
      <w:keepNext/>
      <w:tabs>
        <w:tab w:val="left" w:pos="3261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6"/>
      <w:szCs w:val="20"/>
      <w:u w:val="single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55B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839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83995"/>
  </w:style>
  <w:style w:type="paragraph" w:styleId="Rodap">
    <w:name w:val="footer"/>
    <w:basedOn w:val="Normal"/>
    <w:link w:val="RodapChar"/>
    <w:uiPriority w:val="99"/>
    <w:unhideWhenUsed/>
    <w:rsid w:val="0018399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83995"/>
  </w:style>
  <w:style w:type="paragraph" w:styleId="Textodebalo">
    <w:name w:val="Balloon Text"/>
    <w:basedOn w:val="Normal"/>
    <w:link w:val="TextodebaloChar"/>
    <w:uiPriority w:val="99"/>
    <w:semiHidden/>
    <w:unhideWhenUsed/>
    <w:rsid w:val="00D71B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71B5F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link w:val="TtuloChar"/>
    <w:qFormat/>
    <w:rsid w:val="002A36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character" w:customStyle="1" w:styleId="TtuloChar">
    <w:name w:val="Título Char"/>
    <w:basedOn w:val="Fontepargpadro"/>
    <w:link w:val="Ttulo"/>
    <w:rsid w:val="002A3611"/>
    <w:rPr>
      <w:rFonts w:ascii="Times New Roman" w:eastAsia="Times New Roman" w:hAnsi="Times New Roman" w:cs="Times New Roman"/>
      <w:b/>
      <w:sz w:val="28"/>
      <w:szCs w:val="20"/>
      <w:u w:val="single"/>
      <w:lang w:eastAsia="pt-BR"/>
    </w:rPr>
  </w:style>
  <w:style w:type="paragraph" w:styleId="Corpodetexto">
    <w:name w:val="Body Text"/>
    <w:basedOn w:val="Normal"/>
    <w:link w:val="CorpodetextoChar"/>
    <w:semiHidden/>
    <w:unhideWhenUsed/>
    <w:rsid w:val="002A361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u w:val="words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2A3611"/>
    <w:rPr>
      <w:rFonts w:ascii="Times New Roman" w:eastAsia="Times New Roman" w:hAnsi="Times New Roman" w:cs="Times New Roman"/>
      <w:b/>
      <w:sz w:val="28"/>
      <w:szCs w:val="20"/>
      <w:u w:val="words"/>
      <w:lang w:eastAsia="pt-BR"/>
    </w:rPr>
  </w:style>
  <w:style w:type="character" w:styleId="Hyperlink">
    <w:name w:val="Hyperlink"/>
    <w:basedOn w:val="Fontepargpadro"/>
    <w:uiPriority w:val="99"/>
    <w:unhideWhenUsed/>
    <w:rsid w:val="00882711"/>
    <w:rPr>
      <w:color w:val="0563C1" w:themeColor="hyperlink"/>
      <w:u w:val="single"/>
    </w:rPr>
  </w:style>
  <w:style w:type="paragraph" w:styleId="SemEspaamento">
    <w:name w:val="No Spacing"/>
    <w:uiPriority w:val="99"/>
    <w:qFormat/>
    <w:rsid w:val="00A66EF1"/>
    <w:pPr>
      <w:spacing w:after="0" w:line="240" w:lineRule="auto"/>
    </w:pPr>
    <w:rPr>
      <w:rFonts w:ascii="Calibri" w:eastAsia="Calibri" w:hAnsi="Calibri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C164A2"/>
    <w:rPr>
      <w:color w:val="800080"/>
      <w:u w:val="single"/>
    </w:rPr>
  </w:style>
  <w:style w:type="paragraph" w:customStyle="1" w:styleId="font5">
    <w:name w:val="font5"/>
    <w:basedOn w:val="Normal"/>
    <w:rsid w:val="00C164A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0"/>
      <w:szCs w:val="20"/>
      <w:lang w:eastAsia="pt-BR"/>
    </w:rPr>
  </w:style>
  <w:style w:type="paragraph" w:customStyle="1" w:styleId="font6">
    <w:name w:val="font6"/>
    <w:basedOn w:val="Normal"/>
    <w:rsid w:val="00C164A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xl79">
    <w:name w:val="xl79"/>
    <w:basedOn w:val="Normal"/>
    <w:rsid w:val="00C164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0">
    <w:name w:val="xl80"/>
    <w:basedOn w:val="Normal"/>
    <w:rsid w:val="00C1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1">
    <w:name w:val="xl81"/>
    <w:basedOn w:val="Normal"/>
    <w:rsid w:val="00C164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2">
    <w:name w:val="xl82"/>
    <w:basedOn w:val="Normal"/>
    <w:rsid w:val="00C164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C164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4">
    <w:name w:val="xl84"/>
    <w:basedOn w:val="Normal"/>
    <w:rsid w:val="00C164A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5">
    <w:name w:val="xl85"/>
    <w:basedOn w:val="Normal"/>
    <w:rsid w:val="00C164A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6">
    <w:name w:val="xl86"/>
    <w:basedOn w:val="Normal"/>
    <w:rsid w:val="00C164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7">
    <w:name w:val="xl87"/>
    <w:basedOn w:val="Normal"/>
    <w:rsid w:val="00C164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8">
    <w:name w:val="xl88"/>
    <w:basedOn w:val="Normal"/>
    <w:rsid w:val="00C164A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7">
    <w:name w:val="xl77"/>
    <w:basedOn w:val="Normal"/>
    <w:rsid w:val="009C6E5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78">
    <w:name w:val="xl78"/>
    <w:basedOn w:val="Normal"/>
    <w:rsid w:val="009C6E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89">
    <w:name w:val="xl89"/>
    <w:basedOn w:val="Normal"/>
    <w:rsid w:val="00DA6C2D"/>
    <w:pPr>
      <w:shd w:val="clear" w:color="000000" w:fill="80808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90">
    <w:name w:val="xl90"/>
    <w:basedOn w:val="Normal"/>
    <w:rsid w:val="00DA6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xl91">
    <w:name w:val="xl91"/>
    <w:basedOn w:val="Normal"/>
    <w:rsid w:val="00DA6C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customStyle="1" w:styleId="Default">
    <w:name w:val="Default"/>
    <w:rsid w:val="004F4D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aliases w:val="List I Paragraph,Parágrafo com marcador - inserir marcador,Parágrafo_2,Segundo,Texto,Título 10,fonte,Marca 1,Lista Paragrafo em Preto,Corpo Texto"/>
    <w:basedOn w:val="Normal"/>
    <w:link w:val="PargrafodaListaChar"/>
    <w:uiPriority w:val="34"/>
    <w:qFormat/>
    <w:rsid w:val="005B22EC"/>
    <w:pPr>
      <w:ind w:left="720"/>
      <w:contextualSpacing/>
    </w:pPr>
  </w:style>
  <w:style w:type="paragraph" w:customStyle="1" w:styleId="ParagraphStyle">
    <w:name w:val="Paragraph Style"/>
    <w:rsid w:val="002D76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Right">
    <w:name w:val="Right"/>
    <w:uiPriority w:val="99"/>
    <w:rsid w:val="002D763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Normaltext">
    <w:name w:val="Normal text"/>
    <w:uiPriority w:val="99"/>
    <w:rsid w:val="002D763E"/>
    <w:rPr>
      <w:sz w:val="20"/>
      <w:szCs w:val="20"/>
    </w:rPr>
  </w:style>
  <w:style w:type="character" w:customStyle="1" w:styleId="Ttulo1Char">
    <w:name w:val="Título 1 Char"/>
    <w:basedOn w:val="Fontepargpadro"/>
    <w:link w:val="Ttulo1"/>
    <w:rsid w:val="00C628B4"/>
    <w:rPr>
      <w:rFonts w:ascii="Times New Roman" w:eastAsia="Times New Roman" w:hAnsi="Times New Roman" w:cs="Times New Roman"/>
      <w:b/>
      <w:sz w:val="36"/>
      <w:szCs w:val="20"/>
      <w:u w:val="single"/>
      <w:lang w:eastAsia="pt-BR"/>
    </w:rPr>
  </w:style>
  <w:style w:type="paragraph" w:customStyle="1" w:styleId="Standard">
    <w:name w:val="Standard"/>
    <w:rsid w:val="007C3599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55B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,Lista Paragrafo em Preto Char,Corpo Texto Char"/>
    <w:link w:val="PargrafodaLista"/>
    <w:uiPriority w:val="34"/>
    <w:qFormat/>
    <w:locked/>
    <w:rsid w:val="00265D49"/>
  </w:style>
  <w:style w:type="paragraph" w:styleId="NormalWeb">
    <w:name w:val="Normal (Web)"/>
    <w:basedOn w:val="Normal"/>
    <w:uiPriority w:val="99"/>
    <w:semiHidden/>
    <w:unhideWhenUsed/>
    <w:rsid w:val="00265D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itation-123">
    <w:name w:val="citation-123"/>
    <w:rsid w:val="00265D49"/>
  </w:style>
  <w:style w:type="character" w:customStyle="1" w:styleId="citation-122">
    <w:name w:val="citation-122"/>
    <w:rsid w:val="00265D49"/>
  </w:style>
  <w:style w:type="character" w:customStyle="1" w:styleId="citation-121">
    <w:name w:val="citation-121"/>
    <w:rsid w:val="00265D49"/>
  </w:style>
  <w:style w:type="character" w:customStyle="1" w:styleId="citation-120">
    <w:name w:val="citation-120"/>
    <w:rsid w:val="00265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9903A-4875-4773-8707-95EC40498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899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 terayama</dc:creator>
  <cp:lastModifiedBy>WX UserPrime</cp:lastModifiedBy>
  <cp:revision>3</cp:revision>
  <cp:lastPrinted>2026-03-17T18:34:00Z</cp:lastPrinted>
  <dcterms:created xsi:type="dcterms:W3CDTF">2026-03-17T17:37:00Z</dcterms:created>
  <dcterms:modified xsi:type="dcterms:W3CDTF">2026-03-17T18:34:00Z</dcterms:modified>
</cp:coreProperties>
</file>